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LEI ALDIR BLANC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Regulamentação Municipal do Rio de Janeiro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Resolução SMC Nº 442/2020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A N E X O VI</w:t>
      </w:r>
    </w:p>
    <w:p w:rsidR="00000000" w:rsidDel="00000000" w:rsidP="00000000" w:rsidRDefault="00000000" w:rsidRPr="00000000" w14:paraId="00000007">
      <w:pPr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PRESTAÇÃO DE CONTAS</w:t>
      </w:r>
    </w:p>
    <w:p w:rsidR="00000000" w:rsidDel="00000000" w:rsidP="00000000" w:rsidRDefault="00000000" w:rsidRPr="00000000" w14:paraId="0000000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(Do subsídio previsto na Lei Federal nº 14.017 de 29 de junho de 2020, </w:t>
      </w:r>
    </w:p>
    <w:p w:rsidR="00000000" w:rsidDel="00000000" w:rsidP="00000000" w:rsidRDefault="00000000" w:rsidRPr="00000000" w14:paraId="00000009">
      <w:pPr>
        <w:jc w:val="center"/>
        <w:rPr>
          <w:b w:val="1"/>
          <w:smallCaps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especificamente no Inciso II, do Artigo 2º)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Declaro que os gastos contidos na relação a seguir foram utilizados na manutenção do espaço cultural durante a interrupção das atividades, por força das medidas de isolamento social;</w:t>
      </w:r>
    </w:p>
    <w:p w:rsidR="00000000" w:rsidDel="00000000" w:rsidP="00000000" w:rsidRDefault="00000000" w:rsidRPr="00000000" w14:paraId="0000000C">
      <w:pPr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4"/>
        <w:gridCol w:w="5048"/>
        <w:gridCol w:w="1678"/>
        <w:gridCol w:w="1299"/>
        <w:gridCol w:w="2266"/>
        <w:tblGridChange w:id="0">
          <w:tblGrid>
            <w:gridCol w:w="764"/>
            <w:gridCol w:w="5048"/>
            <w:gridCol w:w="1678"/>
            <w:gridCol w:w="1299"/>
            <w:gridCol w:w="2266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Documento Nº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Valor R$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07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08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09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120" w:lineRule="auto"/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QUADRO RESUMO DA PRESTAÇÃO DE CONTAS</w:t>
      </w:r>
    </w:p>
    <w:tbl>
      <w:tblPr>
        <w:tblStyle w:val="Table2"/>
        <w:tblW w:w="9781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8"/>
        <w:gridCol w:w="2607"/>
        <w:gridCol w:w="2126"/>
        <w:tblGridChange w:id="0">
          <w:tblGrid>
            <w:gridCol w:w="5048"/>
            <w:gridCol w:w="2607"/>
            <w:gridCol w:w="2126"/>
          </w:tblGrid>
        </w:tblGridChange>
      </w:tblGrid>
      <w:tr>
        <w:tc>
          <w:tcPr/>
          <w:p w:rsidR="00000000" w:rsidDel="00000000" w:rsidP="00000000" w:rsidRDefault="00000000" w:rsidRPr="00000000" w14:paraId="0000006E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VALOR R$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Data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spacing w:after="120" w:lineRule="auto"/>
              <w:ind w:left="459" w:firstLine="0"/>
              <w:jc w:val="left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SUBSIDIO RECEBIDO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spacing w:after="120" w:lineRule="auto"/>
              <w:ind w:left="459" w:firstLine="0"/>
              <w:jc w:val="left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TOTAL DE GASTOS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spacing w:after="120" w:lineRule="auto"/>
              <w:ind w:left="459" w:firstLine="0"/>
              <w:jc w:val="left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DEVOLUÇÃO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Observação: O total de gastos poderá ser superior ao valor recebido como subsídio. Entretanto, não ensejará qualquer ressarcimento pelo município.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lineRule="auto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20" w:lineRule="auto"/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20" w:lineRule="auto"/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Rio de Janeiro, _____ de ______________ de 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81">
      <w:pPr>
        <w:pBdr>
          <w:bottom w:color="000000" w:space="1" w:sz="12" w:val="single"/>
        </w:pBd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bottom w:color="000000" w:space="1" w:sz="12" w:val="single"/>
        </w:pBd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bottom w:color="000000" w:space="1" w:sz="12" w:val="single"/>
        </w:pBd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/>
      </w:pPr>
      <w:r w:rsidDel="00000000" w:rsidR="00000000" w:rsidRPr="00000000">
        <w:rPr>
          <w:rtl w:val="0"/>
        </w:rPr>
        <w:t xml:space="preserve">Assinatura com o CPF do responsável e CNPJ (se tiver)</w:t>
      </w:r>
    </w:p>
    <w:p w:rsidR="00000000" w:rsidDel="00000000" w:rsidP="00000000" w:rsidRDefault="00000000" w:rsidRPr="00000000" w14:paraId="00000085">
      <w:pPr>
        <w:jc w:val="center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000000"/>
          <w:rtl w:val="0"/>
        </w:rPr>
        <w:t xml:space="preserve">Microempresas / Empresas de Pequeno Porte / Cooperativas / Organizações da Sociedade Civil / Organizações Culturais Comunitárias - Coletivos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20" w:lineRule="auto"/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20" w:lineRule="auto"/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Observação: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Deverá ser anexado: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1 - Cópia de contas, recibos, boletos e outros documentos que deram suporte aos gastos, comprovando que a despesa foi </w:t>
      </w:r>
      <w:r w:rsidDel="00000000" w:rsidR="00000000" w:rsidRPr="00000000">
        <w:rPr>
          <w:b w:val="1"/>
          <w:u w:val="single"/>
          <w:rtl w:val="0"/>
        </w:rPr>
        <w:t xml:space="preserve">efetivamente paga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2 - Cópia do comprovante de depósito da devolução do saldo não utilizado à conta do Fundo Municipal de Cultura, quando for o caso.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spacing w:line="276" w:lineRule="auto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</w:rPr>
      <w:drawing>
        <wp:inline distB="114300" distT="114300" distL="114300" distR="114300">
          <wp:extent cx="5399730" cy="774700"/>
          <wp:effectExtent b="0" l="0" r="0" t="0"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774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D7E62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BD7E6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D7E62"/>
  </w:style>
  <w:style w:type="paragraph" w:styleId="Rodap">
    <w:name w:val="footer"/>
    <w:basedOn w:val="Normal"/>
    <w:link w:val="RodapChar"/>
    <w:uiPriority w:val="99"/>
    <w:unhideWhenUsed w:val="1"/>
    <w:rsid w:val="00BD7E6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D7E62"/>
  </w:style>
  <w:style w:type="table" w:styleId="Tabelacomgrade">
    <w:name w:val="Table Grid"/>
    <w:basedOn w:val="Tabelanormal"/>
    <w:uiPriority w:val="39"/>
    <w:rsid w:val="00BD7E62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efault" w:customStyle="1">
    <w:name w:val="Default"/>
    <w:rsid w:val="002F6E48"/>
    <w:pPr>
      <w:autoSpaceDE w:val="0"/>
      <w:autoSpaceDN w:val="0"/>
      <w:adjustRightInd w:val="0"/>
      <w:jc w:val="left"/>
    </w:pPr>
    <w:rPr>
      <w:rFonts w:ascii="Times New Roman" w:cs="Times New Roman" w:hAnsi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A004F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A004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faoe2YPLqzYxC7d8oKcxzs9Zg==">AMUW2mU+ZhIExmNAHjyTmNVjOQHP8BKnB4RzWZZ86CLkPZsi5PeFeExxl7oofgJ+uQNDd3m2+E50m9w7i78iUM6GI6nO8ggOFLAub7hOa8S5DDWp8Lp/j5sG8paQKccskQDBtCp7nESx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2020-11-09T15:17:00Z</dcterms:created>
  <dc:creator>PC</dc:creator>
</cp:coreProperties>
</file>