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2514E7" w:rsidRDefault="00DF5EFF"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1014730</wp:posOffset>
                </wp:positionH>
                <wp:positionV relativeFrom="paragraph">
                  <wp:posOffset>-220980</wp:posOffset>
                </wp:positionV>
                <wp:extent cx="3657600" cy="307975"/>
                <wp:effectExtent l="0" t="0" r="0" b="0"/>
                <wp:wrapNone/>
                <wp:docPr id="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0" cy="307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514E7" w:rsidRPr="00C1330C" w:rsidRDefault="002514E7" w:rsidP="00240AF6">
                            <w:pPr>
                              <w:jc w:val="center"/>
                              <w:rPr>
                                <w:rFonts w:ascii="Arial Narrow" w:hAnsi="Arial Narrow"/>
                              </w:rPr>
                            </w:pPr>
                            <w:r w:rsidRPr="00C1330C">
                              <w:rPr>
                                <w:rFonts w:ascii="Arial Narrow" w:hAnsi="Arial Narrow"/>
                              </w:rPr>
                              <w:t>Avaliação da Qualidade das Areias das Praias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79.9pt;margin-top:-17.4pt;width:4in;height:24.2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" stroked="f">
                <v:textbox>
                  <w:txbxContent>
                    <w:p w:rsidR="002514E7" w:rsidRPr="00C1330C" w:rsidRDefault="002514E7" w:rsidP="00240AF6">
                      <w:pPr>
                        <w:jc w:val="center"/>
                        <w:rPr>
                          <w:rFonts w:ascii="Arial Narrow" w:hAnsi="Arial Narrow"/>
                        </w:rPr>
                      </w:pPr>
                      <w:r w:rsidRPr="00C1330C">
                        <w:rPr>
                          <w:rFonts w:ascii="Arial Narrow" w:hAnsi="Arial Narrow"/>
                        </w:rPr>
                        <w:t>Avaliação da Qualidade das Areias das Praias</w:t>
                      </w:r>
                    </w:p>
                  </w:txbxContent>
                </v:textbox>
              </v:shape>
            </w:pict>
          </mc:Fallback>
        </mc:AlternateContent>
      </w:r>
      <w:r w:rsidR="007B38CB">
        <w:rPr>
          <w:noProof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4906010</wp:posOffset>
            </wp:positionH>
            <wp:positionV relativeFrom="paragraph">
              <wp:posOffset>-220980</wp:posOffset>
            </wp:positionV>
            <wp:extent cx="688975" cy="488315"/>
            <wp:effectExtent l="19050" t="0" r="0" b="0"/>
            <wp:wrapTight wrapText="bothSides">
              <wp:wrapPolygon edited="0">
                <wp:start x="-597" y="0"/>
                <wp:lineTo x="-597" y="21066"/>
                <wp:lineTo x="21500" y="21066"/>
                <wp:lineTo x="21500" y="0"/>
                <wp:lineTo x="-597" y="0"/>
              </wp:wrapPolygon>
            </wp:wrapTight>
            <wp:docPr id="3" name="Imagem 12" descr="SM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2" descr="SMAC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75" cy="488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B38CB"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281940</wp:posOffset>
            </wp:positionH>
            <wp:positionV relativeFrom="paragraph">
              <wp:posOffset>-325755</wp:posOffset>
            </wp:positionV>
            <wp:extent cx="568960" cy="593090"/>
            <wp:effectExtent l="19050" t="0" r="2540" b="0"/>
            <wp:wrapNone/>
            <wp:docPr id="4" name="Imagem 11" descr="Logo_MONITORAMENTODAARE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1" descr="Logo_MONITORAMENTODAAREIA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960" cy="593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514E7" w:rsidRDefault="00DF5EFF"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-141605</wp:posOffset>
                </wp:positionH>
                <wp:positionV relativeFrom="paragraph">
                  <wp:posOffset>142240</wp:posOffset>
                </wp:positionV>
                <wp:extent cx="6055995" cy="4295775"/>
                <wp:effectExtent l="0" t="0" r="20955" b="28575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55995" cy="4295775"/>
                        </a:xfrm>
                        <a:prstGeom prst="roundRect">
                          <a:avLst>
                            <a:gd name="adj" fmla="val 156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" o:spid="_x0000_s1026" style="position:absolute;margin-left:-11.15pt;margin-top:11.2pt;width:476.85pt;height:338.2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2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" fill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column">
                  <wp:posOffset>1252855</wp:posOffset>
                </wp:positionH>
                <wp:positionV relativeFrom="paragraph">
                  <wp:posOffset>144145</wp:posOffset>
                </wp:positionV>
                <wp:extent cx="3058160" cy="203200"/>
                <wp:effectExtent l="0" t="0" r="8890" b="6350"/>
                <wp:wrapNone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8160" cy="20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514E7" w:rsidRDefault="002514E7" w:rsidP="000B5888">
                            <w:pPr>
                              <w:ind w:right="-108"/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BOL</w:t>
                            </w:r>
                            <w:r w:rsidR="005E3506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ET</w:t>
                            </w:r>
                            <w:r w:rsidR="00E21A2B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IM DE AVALIAÇÃO QUINZENAL N° 20</w:t>
                            </w:r>
                            <w:r w:rsidR="002A2C98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  <w:p w:rsidR="002514E7" w:rsidRDefault="002514E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98.65pt;margin-top:11.35pt;width:240.8pt;height:16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" stroked="f">
                <v:textbox>
                  <w:txbxContent>
                    <w:p w:rsidR="002514E7" w:rsidRDefault="002514E7" w:rsidP="000B5888">
                      <w:pPr>
                        <w:ind w:right="-108"/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BOL</w:t>
                      </w:r>
                      <w:r w:rsidR="005E3506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ET</w:t>
                      </w:r>
                      <w:r w:rsidR="00E21A2B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IM DE AVALIAÇÃO QUINZENAL N° </w:t>
                      </w:r>
                      <w:r w:rsidR="00E21A2B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20</w:t>
                      </w:r>
                      <w:r w:rsidR="002A2C98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6</w:t>
                      </w:r>
                      <w:bookmarkStart w:id="1" w:name="_GoBack"/>
                      <w:bookmarkEnd w:id="1"/>
                    </w:p>
                    <w:p w:rsidR="002514E7" w:rsidRDefault="002514E7"/>
                  </w:txbxContent>
                </v:textbox>
              </v:shape>
            </w:pict>
          </mc:Fallback>
        </mc:AlternateContent>
      </w:r>
    </w:p>
    <w:p w:rsidR="002514E7" w:rsidRDefault="002514E7"/>
    <w:p w:rsidR="002514E7" w:rsidRDefault="00756B58" w:rsidP="009C55C0">
      <w:pPr>
        <w:ind w:left="2124" w:firstLine="708"/>
        <w:rPr>
          <w:rFonts w:ascii="Arial Narrow" w:hAnsi="Arial Narrow"/>
        </w:rPr>
      </w:pPr>
      <w:r>
        <w:rPr>
          <w:rFonts w:ascii="Arial Narrow" w:hAnsi="Arial Narrow"/>
        </w:rPr>
        <w:t xml:space="preserve">Período de </w:t>
      </w:r>
      <w:r w:rsidR="001674D1">
        <w:rPr>
          <w:rFonts w:ascii="Arial Narrow" w:hAnsi="Arial Narrow"/>
        </w:rPr>
        <w:t>24</w:t>
      </w:r>
      <w:r w:rsidR="002514E7">
        <w:rPr>
          <w:rFonts w:ascii="Arial Narrow" w:hAnsi="Arial Narrow"/>
        </w:rPr>
        <w:t>/</w:t>
      </w:r>
      <w:r w:rsidR="00373444">
        <w:rPr>
          <w:rFonts w:ascii="Arial Narrow" w:hAnsi="Arial Narrow"/>
        </w:rPr>
        <w:t>0</w:t>
      </w:r>
      <w:r w:rsidR="00D1131C">
        <w:rPr>
          <w:rFonts w:ascii="Arial Narrow" w:hAnsi="Arial Narrow"/>
        </w:rPr>
        <w:t>6</w:t>
      </w:r>
      <w:r w:rsidR="002514E7" w:rsidRPr="00AD0444">
        <w:rPr>
          <w:rFonts w:ascii="Arial Narrow" w:hAnsi="Arial Narrow"/>
        </w:rPr>
        <w:t>/201</w:t>
      </w:r>
      <w:r w:rsidR="006C463D">
        <w:rPr>
          <w:rFonts w:ascii="Arial Narrow" w:hAnsi="Arial Narrow"/>
        </w:rPr>
        <w:t>4</w:t>
      </w:r>
      <w:r w:rsidR="002514E7" w:rsidRPr="00AD0444">
        <w:rPr>
          <w:rFonts w:ascii="Arial Narrow" w:hAnsi="Arial Narrow"/>
        </w:rPr>
        <w:t xml:space="preserve"> a </w:t>
      </w:r>
      <w:r w:rsidR="00542355">
        <w:rPr>
          <w:rFonts w:ascii="Arial Narrow" w:hAnsi="Arial Narrow"/>
        </w:rPr>
        <w:t>08/</w:t>
      </w:r>
      <w:r w:rsidR="00D17FC0">
        <w:rPr>
          <w:rFonts w:ascii="Arial Narrow" w:hAnsi="Arial Narrow"/>
        </w:rPr>
        <w:t>0</w:t>
      </w:r>
      <w:r w:rsidR="00D1131C">
        <w:rPr>
          <w:rFonts w:ascii="Arial Narrow" w:hAnsi="Arial Narrow"/>
        </w:rPr>
        <w:t>7</w:t>
      </w:r>
      <w:r w:rsidR="002514E7">
        <w:rPr>
          <w:rFonts w:ascii="Arial Narrow" w:hAnsi="Arial Narrow"/>
        </w:rPr>
        <w:t>/201</w:t>
      </w:r>
      <w:r w:rsidR="00D17FC0">
        <w:rPr>
          <w:rFonts w:ascii="Arial Narrow" w:hAnsi="Arial Narrow"/>
        </w:rPr>
        <w:t>4</w:t>
      </w:r>
    </w:p>
    <w:tbl>
      <w:tblPr>
        <w:tblW w:w="90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94"/>
        <w:gridCol w:w="1406"/>
        <w:gridCol w:w="1500"/>
        <w:gridCol w:w="177"/>
        <w:gridCol w:w="2940"/>
        <w:gridCol w:w="1500"/>
      </w:tblGrid>
      <w:tr w:rsidR="00D1131C" w:rsidRPr="00D1131C" w:rsidTr="00D1131C">
        <w:trPr>
          <w:trHeight w:val="225"/>
        </w:trPr>
        <w:tc>
          <w:tcPr>
            <w:tcW w:w="29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Praias Abrigadas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Classificação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Praias Oceânicas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Classificação</w:t>
            </w:r>
          </w:p>
        </w:tc>
      </w:tr>
      <w:tr w:rsidR="00D1131C" w:rsidRPr="00D1131C" w:rsidTr="00D1131C">
        <w:trPr>
          <w:trHeight w:val="225"/>
        </w:trPr>
        <w:tc>
          <w:tcPr>
            <w:tcW w:w="29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Imbuca (Ilha de Paquetá)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Boa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Vermelha (Urca)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Boa</w:t>
            </w:r>
          </w:p>
        </w:tc>
      </w:tr>
      <w:tr w:rsidR="00D1131C" w:rsidRPr="00D1131C" w:rsidTr="00D1131C">
        <w:trPr>
          <w:trHeight w:val="225"/>
        </w:trPr>
        <w:tc>
          <w:tcPr>
            <w:tcW w:w="29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José Bonifácio (Ilha de Paquetá)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Boa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Leme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Boa</w:t>
            </w:r>
          </w:p>
        </w:tc>
      </w:tr>
      <w:tr w:rsidR="00D1131C" w:rsidRPr="00D1131C" w:rsidTr="00D1131C">
        <w:trPr>
          <w:trHeight w:val="225"/>
        </w:trPr>
        <w:tc>
          <w:tcPr>
            <w:tcW w:w="29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Moreninha (Ilha de Paquetá)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Boa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Copacabana / República do Peru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Regular</w:t>
            </w:r>
          </w:p>
        </w:tc>
      </w:tr>
      <w:tr w:rsidR="00D1131C" w:rsidRPr="00D1131C" w:rsidTr="00D1131C">
        <w:trPr>
          <w:trHeight w:val="225"/>
        </w:trPr>
        <w:tc>
          <w:tcPr>
            <w:tcW w:w="29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Bica (Ilha do Governador)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Regular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Copacabana / Barão de Ipanema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FF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Ótima</w:t>
            </w:r>
          </w:p>
        </w:tc>
      </w:tr>
      <w:tr w:rsidR="00D1131C" w:rsidRPr="00D1131C" w:rsidTr="00D1131C">
        <w:trPr>
          <w:trHeight w:val="225"/>
        </w:trPr>
        <w:tc>
          <w:tcPr>
            <w:tcW w:w="29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Engenhoca (Ilha do Governador)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Regular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Copacabana / Souza Lima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Boa</w:t>
            </w:r>
          </w:p>
        </w:tc>
      </w:tr>
      <w:tr w:rsidR="00D1131C" w:rsidRPr="00D1131C" w:rsidTr="00D1131C">
        <w:trPr>
          <w:trHeight w:val="225"/>
        </w:trPr>
        <w:tc>
          <w:tcPr>
            <w:tcW w:w="29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Guanabara (Ilha do Governador)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Regular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Diabo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Boa</w:t>
            </w:r>
          </w:p>
        </w:tc>
      </w:tr>
      <w:tr w:rsidR="00D1131C" w:rsidRPr="00D1131C" w:rsidTr="00D1131C">
        <w:trPr>
          <w:trHeight w:val="225"/>
        </w:trPr>
        <w:tc>
          <w:tcPr>
            <w:tcW w:w="29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Ramos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FF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Ótima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Arpoador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Boa</w:t>
            </w:r>
          </w:p>
        </w:tc>
      </w:tr>
      <w:tr w:rsidR="00D1131C" w:rsidRPr="00D1131C" w:rsidTr="00D1131C">
        <w:trPr>
          <w:trHeight w:val="225"/>
        </w:trPr>
        <w:tc>
          <w:tcPr>
            <w:tcW w:w="29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Flamengo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Boa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Ipanema / Maria Quitéria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Não Recomendada</w:t>
            </w:r>
          </w:p>
        </w:tc>
      </w:tr>
      <w:tr w:rsidR="00D1131C" w:rsidRPr="00D1131C" w:rsidTr="00D1131C">
        <w:trPr>
          <w:trHeight w:val="225"/>
        </w:trPr>
        <w:tc>
          <w:tcPr>
            <w:tcW w:w="29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Botafogo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Boa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Ipanema / Paul Redfern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Boa</w:t>
            </w:r>
          </w:p>
        </w:tc>
      </w:tr>
      <w:tr w:rsidR="00D1131C" w:rsidRPr="00D1131C" w:rsidTr="00D1131C">
        <w:trPr>
          <w:trHeight w:val="225"/>
        </w:trPr>
        <w:tc>
          <w:tcPr>
            <w:tcW w:w="29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Central (Urca)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Regular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Leblon / Bartolomeu Mitre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Boa</w:t>
            </w:r>
          </w:p>
        </w:tc>
      </w:tr>
      <w:tr w:rsidR="00D1131C" w:rsidRPr="00D1131C" w:rsidTr="00D1131C">
        <w:trPr>
          <w:trHeight w:val="225"/>
        </w:trPr>
        <w:tc>
          <w:tcPr>
            <w:tcW w:w="29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Recôncavo (Sepetiba)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Boa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Leblon / Visconde de Albuquerque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Regular</w:t>
            </w:r>
          </w:p>
        </w:tc>
      </w:tr>
      <w:tr w:rsidR="00D1131C" w:rsidRPr="00D1131C" w:rsidTr="00D1131C">
        <w:trPr>
          <w:trHeight w:val="225"/>
        </w:trPr>
        <w:tc>
          <w:tcPr>
            <w:tcW w:w="29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Brisa (Sepetiba)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FF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Ótima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São Conrado / Hotel Nacional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FF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Ótima</w:t>
            </w:r>
          </w:p>
        </w:tc>
      </w:tr>
      <w:tr w:rsidR="00D1131C" w:rsidRPr="00D1131C" w:rsidTr="00D1131C">
        <w:trPr>
          <w:trHeight w:val="225"/>
        </w:trPr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São Conrado / Asa Delta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FF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Ótima</w:t>
            </w:r>
          </w:p>
        </w:tc>
      </w:tr>
      <w:tr w:rsidR="00D1131C" w:rsidRPr="00D1131C" w:rsidTr="00D1131C">
        <w:trPr>
          <w:trHeight w:val="225"/>
        </w:trPr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Barra / Quebra Mar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Boa</w:t>
            </w:r>
          </w:p>
        </w:tc>
      </w:tr>
      <w:tr w:rsidR="00D1131C" w:rsidRPr="00D1131C" w:rsidTr="00D1131C">
        <w:trPr>
          <w:trHeight w:val="225"/>
        </w:trPr>
        <w:tc>
          <w:tcPr>
            <w:tcW w:w="29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Piscinão de Ramos</w:t>
            </w:r>
          </w:p>
        </w:tc>
        <w:tc>
          <w:tcPr>
            <w:tcW w:w="1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Regular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Barra / Pepê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Regular</w:t>
            </w:r>
          </w:p>
        </w:tc>
      </w:tr>
      <w:tr w:rsidR="00D1131C" w:rsidRPr="00D1131C" w:rsidTr="00D1131C">
        <w:trPr>
          <w:trHeight w:val="225"/>
        </w:trPr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Barra / Cond. Barramares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Boa</w:t>
            </w:r>
          </w:p>
        </w:tc>
      </w:tr>
      <w:tr w:rsidR="00D1131C" w:rsidRPr="00D1131C" w:rsidTr="00D1131C">
        <w:trPr>
          <w:trHeight w:val="225"/>
        </w:trPr>
        <w:tc>
          <w:tcPr>
            <w:tcW w:w="44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CRITÉRIOS DE CLASSIFICAÇÃO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Barra / Ayrton Senna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Boa</w:t>
            </w:r>
          </w:p>
        </w:tc>
      </w:tr>
      <w:tr w:rsidR="00D1131C" w:rsidRPr="00D1131C" w:rsidTr="00D1131C">
        <w:trPr>
          <w:trHeight w:val="225"/>
        </w:trPr>
        <w:tc>
          <w:tcPr>
            <w:tcW w:w="14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Classificação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Coliformes totais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b/>
                <w:bCs/>
                <w:i/>
                <w:iCs/>
                <w:color w:val="000000"/>
                <w:sz w:val="16"/>
                <w:szCs w:val="16"/>
              </w:rPr>
              <w:t>Escherichia coli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Recreio / Reserva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FF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Ótima</w:t>
            </w:r>
          </w:p>
        </w:tc>
      </w:tr>
      <w:tr w:rsidR="00D1131C" w:rsidRPr="00D1131C" w:rsidTr="00D1131C">
        <w:trPr>
          <w:trHeight w:val="225"/>
        </w:trPr>
        <w:tc>
          <w:tcPr>
            <w:tcW w:w="14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1131C" w:rsidRPr="00D1131C" w:rsidRDefault="00D1131C" w:rsidP="00D1131C">
            <w:pPr>
              <w:rPr>
                <w:rFonts w:ascii="Arial Narrow" w:hAnsi="Arial Narrow"/>
                <w:color w:val="000000"/>
                <w:sz w:val="16"/>
                <w:szCs w:val="16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(NMP/100g)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(NMP/100g)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Pontal (Recreio)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Boa</w:t>
            </w:r>
          </w:p>
        </w:tc>
      </w:tr>
      <w:tr w:rsidR="00D1131C" w:rsidRPr="00D1131C" w:rsidTr="00D1131C">
        <w:trPr>
          <w:trHeight w:val="225"/>
        </w:trPr>
        <w:tc>
          <w:tcPr>
            <w:tcW w:w="14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FF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Ótima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até 10.000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até 40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Macumba (Recreio)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FF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Ótima</w:t>
            </w:r>
          </w:p>
        </w:tc>
      </w:tr>
      <w:tr w:rsidR="00D1131C" w:rsidRPr="00D1131C" w:rsidTr="00D1131C">
        <w:trPr>
          <w:trHeight w:val="225"/>
        </w:trPr>
        <w:tc>
          <w:tcPr>
            <w:tcW w:w="14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Boa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&gt; 10.000 a 20.000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&gt; 40 a 400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Prainha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FF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Ótima</w:t>
            </w:r>
          </w:p>
        </w:tc>
      </w:tr>
      <w:tr w:rsidR="00D1131C" w:rsidRPr="00D1131C" w:rsidTr="00D1131C">
        <w:trPr>
          <w:trHeight w:val="225"/>
        </w:trPr>
        <w:tc>
          <w:tcPr>
            <w:tcW w:w="14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Regular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&gt; 20.000 a 30.000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&gt; 400 a 3.800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Grumari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Regular</w:t>
            </w:r>
          </w:p>
        </w:tc>
      </w:tr>
      <w:tr w:rsidR="00D1131C" w:rsidRPr="00D1131C" w:rsidTr="00D1131C">
        <w:trPr>
          <w:trHeight w:val="225"/>
        </w:trPr>
        <w:tc>
          <w:tcPr>
            <w:tcW w:w="14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Não Recomendada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acima de 30.000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acima de 3.800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131C" w:rsidRPr="00D1131C" w:rsidRDefault="00D1131C" w:rsidP="00D1131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D1131C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D1131C">
              <w:rPr>
                <w:rFonts w:ascii="Arial Narrow" w:hAnsi="Arial Narrow"/>
                <w:color w:val="000000"/>
                <w:sz w:val="20"/>
                <w:szCs w:val="20"/>
              </w:rPr>
              <w:t>Barra de Guaratiba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FF00"/>
            <w:noWrap/>
            <w:vAlign w:val="center"/>
            <w:hideMark/>
          </w:tcPr>
          <w:p w:rsidR="00D1131C" w:rsidRPr="00D1131C" w:rsidRDefault="00D1131C" w:rsidP="00D1131C">
            <w:pPr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D1131C">
              <w:rPr>
                <w:rFonts w:ascii="Arial Narrow" w:hAnsi="Arial Narrow"/>
                <w:color w:val="000000"/>
                <w:sz w:val="16"/>
                <w:szCs w:val="16"/>
              </w:rPr>
              <w:t>Ótima</w:t>
            </w:r>
          </w:p>
        </w:tc>
      </w:tr>
    </w:tbl>
    <w:p w:rsidR="002514E7" w:rsidRPr="00AD0444" w:rsidRDefault="002514E7" w:rsidP="00FF5969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 </w:t>
      </w:r>
    </w:p>
    <w:p w:rsidR="002514E7" w:rsidRDefault="002514E7"/>
    <w:p w:rsidR="002514E7" w:rsidRDefault="002514E7"/>
    <w:p w:rsidR="002514E7" w:rsidRDefault="002514E7"/>
    <w:p w:rsidR="002514E7" w:rsidRDefault="002514E7"/>
    <w:p w:rsidR="002514E7" w:rsidRPr="00C67256" w:rsidRDefault="002514E7" w:rsidP="00C67256">
      <w:pPr>
        <w:rPr>
          <w:vanish/>
        </w:rPr>
      </w:pPr>
    </w:p>
    <w:p w:rsidR="002514E7" w:rsidRDefault="002514E7"/>
    <w:p w:rsidR="002514E7" w:rsidRPr="00C67256" w:rsidRDefault="002514E7" w:rsidP="00C67256">
      <w:pPr>
        <w:rPr>
          <w:vanish/>
        </w:rPr>
      </w:pPr>
    </w:p>
    <w:p w:rsidR="002514E7" w:rsidRDefault="002514E7"/>
    <w:p w:rsidR="002514E7" w:rsidRDefault="002514E7"/>
    <w:p w:rsidR="002514E7" w:rsidRDefault="002514E7"/>
    <w:p w:rsidR="002514E7" w:rsidRDefault="002514E7"/>
    <w:p w:rsidR="002514E7" w:rsidRDefault="002514E7"/>
    <w:p w:rsidR="002514E7" w:rsidRDefault="002514E7"/>
    <w:p w:rsidR="002514E7" w:rsidRDefault="002514E7"/>
    <w:p w:rsidR="002514E7" w:rsidRDefault="002514E7"/>
    <w:p w:rsidR="002514E7" w:rsidRDefault="002514E7"/>
    <w:p w:rsidR="002514E7" w:rsidRDefault="002514E7"/>
    <w:p w:rsidR="002514E7" w:rsidRDefault="002514E7"/>
    <w:p w:rsidR="002514E7" w:rsidRDefault="002514E7"/>
    <w:p w:rsidR="002514E7" w:rsidRDefault="002514E7"/>
    <w:p w:rsidR="002514E7" w:rsidRDefault="002514E7"/>
    <w:sectPr w:rsidR="002514E7" w:rsidSect="00622A05">
      <w:pgSz w:w="11906" w:h="16838"/>
      <w:pgMar w:top="2157" w:right="566" w:bottom="1276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311"/>
    <w:rsid w:val="000162BB"/>
    <w:rsid w:val="00024B6B"/>
    <w:rsid w:val="00032780"/>
    <w:rsid w:val="000600C7"/>
    <w:rsid w:val="00075D99"/>
    <w:rsid w:val="00080EA9"/>
    <w:rsid w:val="00085064"/>
    <w:rsid w:val="0009116A"/>
    <w:rsid w:val="000A4F6E"/>
    <w:rsid w:val="000B0C9F"/>
    <w:rsid w:val="000B5888"/>
    <w:rsid w:val="000C5F01"/>
    <w:rsid w:val="000E03BD"/>
    <w:rsid w:val="000E10AD"/>
    <w:rsid w:val="000F3B99"/>
    <w:rsid w:val="00133EE9"/>
    <w:rsid w:val="00161924"/>
    <w:rsid w:val="001673B9"/>
    <w:rsid w:val="001674D1"/>
    <w:rsid w:val="001A0B50"/>
    <w:rsid w:val="001C5AB6"/>
    <w:rsid w:val="001E45DF"/>
    <w:rsid w:val="001F02EA"/>
    <w:rsid w:val="00213ADE"/>
    <w:rsid w:val="002205C3"/>
    <w:rsid w:val="00221FF5"/>
    <w:rsid w:val="00226340"/>
    <w:rsid w:val="00240AF6"/>
    <w:rsid w:val="002514E7"/>
    <w:rsid w:val="00256179"/>
    <w:rsid w:val="002A2C98"/>
    <w:rsid w:val="002E47B9"/>
    <w:rsid w:val="002F3933"/>
    <w:rsid w:val="00307E8A"/>
    <w:rsid w:val="00336700"/>
    <w:rsid w:val="00346C1E"/>
    <w:rsid w:val="00351D9B"/>
    <w:rsid w:val="00373444"/>
    <w:rsid w:val="00387BEE"/>
    <w:rsid w:val="003B4513"/>
    <w:rsid w:val="00414D4E"/>
    <w:rsid w:val="004206C2"/>
    <w:rsid w:val="004268B7"/>
    <w:rsid w:val="00454E06"/>
    <w:rsid w:val="00462666"/>
    <w:rsid w:val="00484490"/>
    <w:rsid w:val="004A3D47"/>
    <w:rsid w:val="004C0C54"/>
    <w:rsid w:val="004C4C38"/>
    <w:rsid w:val="004D480C"/>
    <w:rsid w:val="004F2A8C"/>
    <w:rsid w:val="00501D99"/>
    <w:rsid w:val="00542355"/>
    <w:rsid w:val="005B318C"/>
    <w:rsid w:val="005E048C"/>
    <w:rsid w:val="005E12D7"/>
    <w:rsid w:val="005E3506"/>
    <w:rsid w:val="00617C79"/>
    <w:rsid w:val="00622A05"/>
    <w:rsid w:val="00640474"/>
    <w:rsid w:val="00643319"/>
    <w:rsid w:val="00651C09"/>
    <w:rsid w:val="0066713D"/>
    <w:rsid w:val="006924D2"/>
    <w:rsid w:val="006A4233"/>
    <w:rsid w:val="006C463D"/>
    <w:rsid w:val="006D4162"/>
    <w:rsid w:val="006E0D3D"/>
    <w:rsid w:val="007000CA"/>
    <w:rsid w:val="007010A9"/>
    <w:rsid w:val="007075CC"/>
    <w:rsid w:val="00711BED"/>
    <w:rsid w:val="00722C01"/>
    <w:rsid w:val="007265A3"/>
    <w:rsid w:val="00733884"/>
    <w:rsid w:val="007363F7"/>
    <w:rsid w:val="00756B58"/>
    <w:rsid w:val="0076386C"/>
    <w:rsid w:val="007B38CB"/>
    <w:rsid w:val="007C192F"/>
    <w:rsid w:val="007E6607"/>
    <w:rsid w:val="007E6C32"/>
    <w:rsid w:val="007E70C4"/>
    <w:rsid w:val="00833DA5"/>
    <w:rsid w:val="00855359"/>
    <w:rsid w:val="00860F45"/>
    <w:rsid w:val="00866E27"/>
    <w:rsid w:val="008958BA"/>
    <w:rsid w:val="008A6356"/>
    <w:rsid w:val="008D30DA"/>
    <w:rsid w:val="009015C6"/>
    <w:rsid w:val="00961E01"/>
    <w:rsid w:val="00980E5D"/>
    <w:rsid w:val="00981D0D"/>
    <w:rsid w:val="009949C7"/>
    <w:rsid w:val="009A2CE9"/>
    <w:rsid w:val="009C4428"/>
    <w:rsid w:val="009C55C0"/>
    <w:rsid w:val="00A01D63"/>
    <w:rsid w:val="00A43F7B"/>
    <w:rsid w:val="00A629B8"/>
    <w:rsid w:val="00A81588"/>
    <w:rsid w:val="00AB15CD"/>
    <w:rsid w:val="00AB4DD4"/>
    <w:rsid w:val="00AD0444"/>
    <w:rsid w:val="00AE0BA2"/>
    <w:rsid w:val="00B21FED"/>
    <w:rsid w:val="00B323A5"/>
    <w:rsid w:val="00B34C89"/>
    <w:rsid w:val="00B876F7"/>
    <w:rsid w:val="00BB3AC1"/>
    <w:rsid w:val="00BB6EC6"/>
    <w:rsid w:val="00BD0994"/>
    <w:rsid w:val="00BD29BD"/>
    <w:rsid w:val="00C11F7C"/>
    <w:rsid w:val="00C1330C"/>
    <w:rsid w:val="00C273CA"/>
    <w:rsid w:val="00C3199A"/>
    <w:rsid w:val="00C52CE7"/>
    <w:rsid w:val="00C67256"/>
    <w:rsid w:val="00C97EFE"/>
    <w:rsid w:val="00CB546E"/>
    <w:rsid w:val="00CD1516"/>
    <w:rsid w:val="00CD3A00"/>
    <w:rsid w:val="00CE626B"/>
    <w:rsid w:val="00D1131C"/>
    <w:rsid w:val="00D17FC0"/>
    <w:rsid w:val="00D26C04"/>
    <w:rsid w:val="00D30A6C"/>
    <w:rsid w:val="00D40F15"/>
    <w:rsid w:val="00D4527F"/>
    <w:rsid w:val="00D45311"/>
    <w:rsid w:val="00D63790"/>
    <w:rsid w:val="00D7553A"/>
    <w:rsid w:val="00D91E88"/>
    <w:rsid w:val="00DB25A0"/>
    <w:rsid w:val="00DB5A22"/>
    <w:rsid w:val="00DB7CA4"/>
    <w:rsid w:val="00DC553E"/>
    <w:rsid w:val="00DD1BED"/>
    <w:rsid w:val="00DD7851"/>
    <w:rsid w:val="00DE60C6"/>
    <w:rsid w:val="00DF032B"/>
    <w:rsid w:val="00DF304C"/>
    <w:rsid w:val="00DF5EFF"/>
    <w:rsid w:val="00E21A2B"/>
    <w:rsid w:val="00E338B8"/>
    <w:rsid w:val="00E46EF3"/>
    <w:rsid w:val="00E57905"/>
    <w:rsid w:val="00E668E1"/>
    <w:rsid w:val="00E67E0F"/>
    <w:rsid w:val="00E72C76"/>
    <w:rsid w:val="00E7656A"/>
    <w:rsid w:val="00EA5C6D"/>
    <w:rsid w:val="00EB31DD"/>
    <w:rsid w:val="00EC5379"/>
    <w:rsid w:val="00EE6D46"/>
    <w:rsid w:val="00F131A3"/>
    <w:rsid w:val="00F44F63"/>
    <w:rsid w:val="00F47C49"/>
    <w:rsid w:val="00F5254B"/>
    <w:rsid w:val="00F93B06"/>
    <w:rsid w:val="00FA0216"/>
    <w:rsid w:val="00FD3AEE"/>
    <w:rsid w:val="00FE6273"/>
    <w:rsid w:val="00FF5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5311"/>
    <w:rPr>
      <w:rFonts w:ascii="Times New Roman" w:eastAsia="Times New Roman" w:hAnsi="Times New Roman"/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9"/>
    <w:qFormat/>
    <w:rsid w:val="00D45311"/>
    <w:pPr>
      <w:keepNext/>
      <w:ind w:right="519"/>
      <w:jc w:val="center"/>
      <w:outlineLvl w:val="1"/>
    </w:pPr>
    <w:rPr>
      <w:rFonts w:ascii="Arial" w:hAnsi="Arial"/>
      <w:b/>
      <w:bCs/>
    </w:rPr>
  </w:style>
  <w:style w:type="paragraph" w:styleId="Ttulo3">
    <w:name w:val="heading 3"/>
    <w:basedOn w:val="Normal"/>
    <w:next w:val="Normal"/>
    <w:link w:val="Ttulo3Char"/>
    <w:uiPriority w:val="99"/>
    <w:qFormat/>
    <w:rsid w:val="00D45311"/>
    <w:pPr>
      <w:keepNext/>
      <w:ind w:right="-70"/>
      <w:jc w:val="center"/>
      <w:outlineLvl w:val="2"/>
    </w:pPr>
    <w:rPr>
      <w:rFonts w:ascii="Arial" w:hAnsi="Arial"/>
      <w:b/>
      <w:i/>
      <w:sz w:val="20"/>
      <w:lang w:val="en-US"/>
    </w:rPr>
  </w:style>
  <w:style w:type="paragraph" w:styleId="Ttulo4">
    <w:name w:val="heading 4"/>
    <w:basedOn w:val="Normal"/>
    <w:next w:val="Normal"/>
    <w:link w:val="Ttulo4Char"/>
    <w:uiPriority w:val="99"/>
    <w:qFormat/>
    <w:rsid w:val="00D4531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9"/>
    <w:qFormat/>
    <w:rsid w:val="00D45311"/>
    <w:pPr>
      <w:spacing w:before="240" w:after="60"/>
      <w:outlineLvl w:val="4"/>
    </w:pPr>
    <w:rPr>
      <w:rFonts w:ascii="Arial" w:hAnsi="Arial"/>
      <w:b/>
      <w:bCs/>
      <w:i/>
      <w:iCs/>
      <w:sz w:val="26"/>
      <w:szCs w:val="26"/>
    </w:rPr>
  </w:style>
  <w:style w:type="paragraph" w:styleId="Ttulo7">
    <w:name w:val="heading 7"/>
    <w:basedOn w:val="Normal"/>
    <w:next w:val="Normal"/>
    <w:link w:val="Ttulo7Char"/>
    <w:uiPriority w:val="99"/>
    <w:qFormat/>
    <w:rsid w:val="00D45311"/>
    <w:pPr>
      <w:keepNext/>
      <w:ind w:right="-70"/>
      <w:jc w:val="center"/>
      <w:outlineLvl w:val="6"/>
    </w:pPr>
    <w:rPr>
      <w:rFonts w:ascii="Arial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locked/>
    <w:rsid w:val="00D45311"/>
    <w:rPr>
      <w:rFonts w:ascii="Arial" w:hAnsi="Arial" w:cs="Times New Roman"/>
      <w:b/>
      <w:sz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locked/>
    <w:rsid w:val="00D45311"/>
    <w:rPr>
      <w:rFonts w:ascii="Arial" w:hAnsi="Arial" w:cs="Times New Roman"/>
      <w:b/>
      <w:i/>
      <w:sz w:val="24"/>
      <w:lang w:val="en-US" w:eastAsia="pt-BR"/>
    </w:rPr>
  </w:style>
  <w:style w:type="character" w:customStyle="1" w:styleId="Ttulo4Char">
    <w:name w:val="Título 4 Char"/>
    <w:basedOn w:val="Fontepargpadro"/>
    <w:link w:val="Ttulo4"/>
    <w:uiPriority w:val="99"/>
    <w:locked/>
    <w:rsid w:val="00D45311"/>
    <w:rPr>
      <w:rFonts w:ascii="Times New Roman" w:hAnsi="Times New Roman" w:cs="Times New Roman"/>
      <w:b/>
      <w:sz w:val="28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locked/>
    <w:rsid w:val="00D45311"/>
    <w:rPr>
      <w:rFonts w:ascii="Arial" w:hAnsi="Arial" w:cs="Times New Roman"/>
      <w:b/>
      <w:i/>
      <w:sz w:val="26"/>
      <w:lang w:eastAsia="pt-BR"/>
    </w:rPr>
  </w:style>
  <w:style w:type="character" w:customStyle="1" w:styleId="Ttulo7Char">
    <w:name w:val="Título 7 Char"/>
    <w:basedOn w:val="Fontepargpadro"/>
    <w:link w:val="Ttulo7"/>
    <w:uiPriority w:val="99"/>
    <w:locked/>
    <w:rsid w:val="00D45311"/>
    <w:rPr>
      <w:rFonts w:ascii="Arial" w:hAnsi="Arial" w:cs="Times New Roman"/>
      <w:b/>
      <w:sz w:val="24"/>
      <w:lang w:eastAsia="pt-BR"/>
    </w:rPr>
  </w:style>
  <w:style w:type="paragraph" w:customStyle="1" w:styleId="Default">
    <w:name w:val="Default"/>
    <w:uiPriority w:val="99"/>
    <w:rsid w:val="00D45311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semiHidden/>
    <w:rsid w:val="00D45311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D45311"/>
    <w:rPr>
      <w:rFonts w:ascii="Times New Roman" w:hAnsi="Times New Roman" w:cs="Times New Roman"/>
      <w:sz w:val="24"/>
      <w:lang w:eastAsia="pt-BR"/>
    </w:rPr>
  </w:style>
  <w:style w:type="table" w:styleId="Tabelacomgrade">
    <w:name w:val="Table Grid"/>
    <w:basedOn w:val="Tabelanormal"/>
    <w:uiPriority w:val="99"/>
    <w:rsid w:val="00640474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rsid w:val="000B5888"/>
    <w:rPr>
      <w:rFonts w:ascii="Tahoma" w:hAnsi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0B5888"/>
    <w:rPr>
      <w:rFonts w:ascii="Tahoma" w:hAnsi="Tahoma" w:cs="Times New Roman"/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5311"/>
    <w:rPr>
      <w:rFonts w:ascii="Times New Roman" w:eastAsia="Times New Roman" w:hAnsi="Times New Roman"/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9"/>
    <w:qFormat/>
    <w:rsid w:val="00D45311"/>
    <w:pPr>
      <w:keepNext/>
      <w:ind w:right="519"/>
      <w:jc w:val="center"/>
      <w:outlineLvl w:val="1"/>
    </w:pPr>
    <w:rPr>
      <w:rFonts w:ascii="Arial" w:hAnsi="Arial"/>
      <w:b/>
      <w:bCs/>
    </w:rPr>
  </w:style>
  <w:style w:type="paragraph" w:styleId="Ttulo3">
    <w:name w:val="heading 3"/>
    <w:basedOn w:val="Normal"/>
    <w:next w:val="Normal"/>
    <w:link w:val="Ttulo3Char"/>
    <w:uiPriority w:val="99"/>
    <w:qFormat/>
    <w:rsid w:val="00D45311"/>
    <w:pPr>
      <w:keepNext/>
      <w:ind w:right="-70"/>
      <w:jc w:val="center"/>
      <w:outlineLvl w:val="2"/>
    </w:pPr>
    <w:rPr>
      <w:rFonts w:ascii="Arial" w:hAnsi="Arial"/>
      <w:b/>
      <w:i/>
      <w:sz w:val="20"/>
      <w:lang w:val="en-US"/>
    </w:rPr>
  </w:style>
  <w:style w:type="paragraph" w:styleId="Ttulo4">
    <w:name w:val="heading 4"/>
    <w:basedOn w:val="Normal"/>
    <w:next w:val="Normal"/>
    <w:link w:val="Ttulo4Char"/>
    <w:uiPriority w:val="99"/>
    <w:qFormat/>
    <w:rsid w:val="00D4531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9"/>
    <w:qFormat/>
    <w:rsid w:val="00D45311"/>
    <w:pPr>
      <w:spacing w:before="240" w:after="60"/>
      <w:outlineLvl w:val="4"/>
    </w:pPr>
    <w:rPr>
      <w:rFonts w:ascii="Arial" w:hAnsi="Arial"/>
      <w:b/>
      <w:bCs/>
      <w:i/>
      <w:iCs/>
      <w:sz w:val="26"/>
      <w:szCs w:val="26"/>
    </w:rPr>
  </w:style>
  <w:style w:type="paragraph" w:styleId="Ttulo7">
    <w:name w:val="heading 7"/>
    <w:basedOn w:val="Normal"/>
    <w:next w:val="Normal"/>
    <w:link w:val="Ttulo7Char"/>
    <w:uiPriority w:val="99"/>
    <w:qFormat/>
    <w:rsid w:val="00D45311"/>
    <w:pPr>
      <w:keepNext/>
      <w:ind w:right="-70"/>
      <w:jc w:val="center"/>
      <w:outlineLvl w:val="6"/>
    </w:pPr>
    <w:rPr>
      <w:rFonts w:ascii="Arial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locked/>
    <w:rsid w:val="00D45311"/>
    <w:rPr>
      <w:rFonts w:ascii="Arial" w:hAnsi="Arial" w:cs="Times New Roman"/>
      <w:b/>
      <w:sz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locked/>
    <w:rsid w:val="00D45311"/>
    <w:rPr>
      <w:rFonts w:ascii="Arial" w:hAnsi="Arial" w:cs="Times New Roman"/>
      <w:b/>
      <w:i/>
      <w:sz w:val="24"/>
      <w:lang w:val="en-US" w:eastAsia="pt-BR"/>
    </w:rPr>
  </w:style>
  <w:style w:type="character" w:customStyle="1" w:styleId="Ttulo4Char">
    <w:name w:val="Título 4 Char"/>
    <w:basedOn w:val="Fontepargpadro"/>
    <w:link w:val="Ttulo4"/>
    <w:uiPriority w:val="99"/>
    <w:locked/>
    <w:rsid w:val="00D45311"/>
    <w:rPr>
      <w:rFonts w:ascii="Times New Roman" w:hAnsi="Times New Roman" w:cs="Times New Roman"/>
      <w:b/>
      <w:sz w:val="28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locked/>
    <w:rsid w:val="00D45311"/>
    <w:rPr>
      <w:rFonts w:ascii="Arial" w:hAnsi="Arial" w:cs="Times New Roman"/>
      <w:b/>
      <w:i/>
      <w:sz w:val="26"/>
      <w:lang w:eastAsia="pt-BR"/>
    </w:rPr>
  </w:style>
  <w:style w:type="character" w:customStyle="1" w:styleId="Ttulo7Char">
    <w:name w:val="Título 7 Char"/>
    <w:basedOn w:val="Fontepargpadro"/>
    <w:link w:val="Ttulo7"/>
    <w:uiPriority w:val="99"/>
    <w:locked/>
    <w:rsid w:val="00D45311"/>
    <w:rPr>
      <w:rFonts w:ascii="Arial" w:hAnsi="Arial" w:cs="Times New Roman"/>
      <w:b/>
      <w:sz w:val="24"/>
      <w:lang w:eastAsia="pt-BR"/>
    </w:rPr>
  </w:style>
  <w:style w:type="paragraph" w:customStyle="1" w:styleId="Default">
    <w:name w:val="Default"/>
    <w:uiPriority w:val="99"/>
    <w:rsid w:val="00D45311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semiHidden/>
    <w:rsid w:val="00D45311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D45311"/>
    <w:rPr>
      <w:rFonts w:ascii="Times New Roman" w:hAnsi="Times New Roman" w:cs="Times New Roman"/>
      <w:sz w:val="24"/>
      <w:lang w:eastAsia="pt-BR"/>
    </w:rPr>
  </w:style>
  <w:style w:type="table" w:styleId="Tabelacomgrade">
    <w:name w:val="Table Grid"/>
    <w:basedOn w:val="Tabelanormal"/>
    <w:uiPriority w:val="99"/>
    <w:rsid w:val="00640474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rsid w:val="000B5888"/>
    <w:rPr>
      <w:rFonts w:ascii="Tahoma" w:hAnsi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0B5888"/>
    <w:rPr>
      <w:rFonts w:ascii="Tahoma" w:hAnsi="Tahoma" w:cs="Times New Roman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4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4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6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2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1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8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8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7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0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1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Cristiane Correia Marques</dc:creator>
  <cp:lastModifiedBy>Anna Beatriz Pinto da Cunha</cp:lastModifiedBy>
  <cp:revision>2</cp:revision>
  <cp:lastPrinted>2014-04-10T12:50:00Z</cp:lastPrinted>
  <dcterms:created xsi:type="dcterms:W3CDTF">2014-07-22T16:38:00Z</dcterms:created>
  <dcterms:modified xsi:type="dcterms:W3CDTF">2014-07-22T16:38:00Z</dcterms:modified>
</cp:coreProperties>
</file>